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58B3" w:rsidRDefault="00953BDF">
      <w:pPr>
        <w:pStyle w:val="Bodytext10"/>
        <w:shd w:val="clear" w:color="auto" w:fill="auto"/>
        <w:spacing w:after="220"/>
        <w:ind w:left="4460"/>
      </w:pPr>
      <w:r>
        <w:t>MATAKULIAH SESUAI DENGAN KURIKULUM 201</w:t>
      </w:r>
    </w:p>
    <w:p w:rsidR="00DA58B3" w:rsidRDefault="00953BDF">
      <w:pPr>
        <w:pStyle w:val="Bodytext20"/>
        <w:shd w:val="clear" w:color="auto" w:fill="auto"/>
        <w:tabs>
          <w:tab w:val="left" w:pos="3057"/>
        </w:tabs>
        <w:spacing w:after="120"/>
      </w:pPr>
      <w:r>
        <w:rPr>
          <w:b w:val="0"/>
          <w:bCs w:val="0"/>
        </w:rPr>
        <w:t>FORM</w:t>
      </w:r>
      <w:r>
        <w:rPr>
          <w:b w:val="0"/>
          <w:bCs w:val="0"/>
        </w:rPr>
        <w:tab/>
      </w:r>
      <w:r>
        <w:t>ISIAN UNTUK PENDAFTARAN UJIAN PENYELESAIN STUDIJURUSAN ILMU HUKUM</w:t>
      </w:r>
    </w:p>
    <w:p w:rsidR="00DA58B3" w:rsidRDefault="00953BDF">
      <w:pPr>
        <w:pStyle w:val="Bodytext10"/>
        <w:shd w:val="clear" w:color="auto" w:fill="auto"/>
        <w:spacing w:after="320"/>
        <w:ind w:left="6160"/>
      </w:pPr>
      <w:r>
        <w:t>(</w:t>
      </w:r>
      <w:proofErr w:type="spellStart"/>
      <w:r>
        <w:t>Wajib</w:t>
      </w:r>
      <w:proofErr w:type="spellEnd"/>
      <w:r>
        <w:t xml:space="preserve"> di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</w:t>
      </w:r>
      <w:proofErr w:type="spellStart"/>
      <w:r>
        <w:t>transkip</w:t>
      </w:r>
      <w:proofErr w:type="spellEnd"/>
      <w:r>
        <w:t xml:space="preserve"> </w:t>
      </w:r>
      <w:proofErr w:type="spellStart"/>
      <w:r>
        <w:t>nilai</w:t>
      </w:r>
      <w:proofErr w:type="spellEnd"/>
      <w:r>
        <w:t>)</w:t>
      </w:r>
    </w:p>
    <w:tbl>
      <w:tblPr>
        <w:tblW w:w="15506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1636"/>
        <w:gridCol w:w="1375"/>
        <w:gridCol w:w="6087"/>
        <w:gridCol w:w="982"/>
        <w:gridCol w:w="1440"/>
        <w:gridCol w:w="746"/>
        <w:gridCol w:w="694"/>
        <w:gridCol w:w="746"/>
        <w:gridCol w:w="936"/>
      </w:tblGrid>
      <w:tr w:rsidR="00DA58B3">
        <w:trPr>
          <w:trHeight w:hRule="exact" w:val="537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NO.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KURIKULUM</w:t>
            </w: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MATAKULIAH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SIFAT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PAKET</w:t>
            </w:r>
          </w:p>
          <w:p w:rsidR="00DA58B3" w:rsidRDefault="00953BDF">
            <w:pPr>
              <w:pStyle w:val="Other1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JUMLAH SKS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NILAI</w:t>
            </w: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DA58B3"/>
        </w:tc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DA58B3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KODE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NAMA</w:t>
            </w:r>
          </w:p>
        </w:tc>
        <w:tc>
          <w:tcPr>
            <w:tcW w:w="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DA58B3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DA58B3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PL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/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left"/>
            </w:pPr>
            <w: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UIN0206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AKIDAH AKHLAK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left"/>
            </w:pPr>
            <w: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UIN0207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BAHASA INDONESIA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UIN0205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BAHASAINGGRIS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UIN0201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proofErr w:type="spellStart"/>
            <w:r>
              <w:t>llmu</w:t>
            </w:r>
            <w:proofErr w:type="spellEnd"/>
            <w:r>
              <w:t xml:space="preserve"> Al Quran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IHK1224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ILMU NEGARA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UIN0208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PENDIDIKAN PANCASILA DAN </w:t>
            </w:r>
            <w:r>
              <w:rPr>
                <w:sz w:val="22"/>
                <w:szCs w:val="22"/>
              </w:rPr>
              <w:t>KEWARGANEGARAAN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IHK1323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PENGANTAR HUKUM INDONESIA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FSH1304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PENGANTAR ILMU HUKUM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UIN0204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BAHASA ARAB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IHK1232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ADAT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IHK1327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PERDATA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12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IHK1235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PERIKATAN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13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IHK2294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Perkawinan</w:t>
            </w:r>
            <w:proofErr w:type="spellEnd"/>
            <w:r>
              <w:t xml:space="preserve"> Islam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14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IHK1326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PIDANA 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15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IHK1333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TATA NEGARA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16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IHK1220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PENGANTAR FILSAFAT ILMU HUKUM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17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IHK1225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PENGANTAR SOSIOLOGI HUKUM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18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IHK2328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ADMINISTRASI NEGARA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IHK2239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DAGANG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IHK2242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INTERNASIONAL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IHK2247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KEUANGAN NEGARA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22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IHK2231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PERTANAHAN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23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IHK2329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PIDANA 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IHK2230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WARIS(BARAT) DAN BENDA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UIN0203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ILMU FIKIH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26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UIN0202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ILMU HADIS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27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UIN0209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 xml:space="preserve">SEJARAH </w:t>
            </w:r>
            <w:r>
              <w:t>PERADABAN ISLAM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28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FSH2202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USHUL FIKIH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IHK6262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DELIK-DELIK DILUAR KUHP (</w:t>
            </w:r>
            <w:proofErr w:type="spellStart"/>
            <w:r>
              <w:rPr>
                <w:sz w:val="22"/>
                <w:szCs w:val="22"/>
              </w:rPr>
              <w:t>Peminatan</w:t>
            </w:r>
            <w:proofErr w:type="spellEnd"/>
            <w:r>
              <w:rPr>
                <w:sz w:val="22"/>
                <w:szCs w:val="22"/>
              </w:rPr>
              <w:t xml:space="preserve"> H. </w:t>
            </w:r>
            <w:proofErr w:type="spellStart"/>
            <w:r>
              <w:rPr>
                <w:sz w:val="22"/>
                <w:szCs w:val="22"/>
              </w:rPr>
              <w:t>Pidana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IHK2222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ETIKA DAN TANGGUNGJAWAB PROFESI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31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FSH2316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HADIS HUKUM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68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32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IHK6235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spacing w:after="1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HAKATAS KEKAYAAN INTELEKTUAL (</w:t>
            </w:r>
            <w:proofErr w:type="spellStart"/>
            <w:r>
              <w:rPr>
                <w:sz w:val="22"/>
                <w:szCs w:val="22"/>
              </w:rPr>
              <w:t>Peminatan</w:t>
            </w:r>
            <w:proofErr w:type="spellEnd"/>
            <w:r>
              <w:rPr>
                <w:sz w:val="22"/>
                <w:szCs w:val="22"/>
              </w:rPr>
              <w:t xml:space="preserve"> H.</w:t>
            </w:r>
          </w:p>
          <w:p w:rsidR="00DA58B3" w:rsidRDefault="00953BDF">
            <w:pPr>
              <w:pStyle w:val="Other10"/>
              <w:shd w:val="clear" w:color="auto" w:fill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Keperdataan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33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IHK2334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ACARA PERDATA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34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IHK2238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ACARA PIDANA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35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IHK6248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HUKUM ADMINISTRASI PUBLIK (</w:t>
            </w:r>
            <w:proofErr w:type="spellStart"/>
            <w:r>
              <w:rPr>
                <w:sz w:val="22"/>
                <w:szCs w:val="22"/>
              </w:rPr>
              <w:t>Peminatan</w:t>
            </w:r>
            <w:proofErr w:type="spellEnd"/>
            <w:r>
              <w:rPr>
                <w:sz w:val="22"/>
                <w:szCs w:val="22"/>
              </w:rPr>
              <w:t xml:space="preserve"> HTN)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36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IHK2236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DAN HAM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37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IHK2246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KELEMBAGAAN NEGARA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38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FSH2312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KEWARISAN ISLAM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39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IHK2237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PAJAK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4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</w:pPr>
            <w:r>
              <w:t>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FSH2317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  <w:jc w:val="left"/>
              <w:rPr>
                <w:sz w:val="34"/>
                <w:szCs w:val="34"/>
              </w:rPr>
            </w:pPr>
            <w:r>
              <w:t xml:space="preserve">TAFSIR HUKUM </w:t>
            </w:r>
            <w:r>
              <w:rPr>
                <w:smallCaps/>
                <w:sz w:val="34"/>
                <w:szCs w:val="34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</w:tbl>
    <w:p w:rsidR="00DA58B3" w:rsidRDefault="00953BDF">
      <w:pPr>
        <w:pStyle w:val="Tablecaption10"/>
        <w:shd w:val="clear" w:color="auto" w:fill="auto"/>
        <w:ind w:left="111"/>
      </w:pPr>
      <w:proofErr w:type="spellStart"/>
      <w:r>
        <w:t>Matakuliah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Peminatan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konsentrasi</w:t>
      </w:r>
      <w:proofErr w:type="spellEnd"/>
    </w:p>
    <w:p w:rsidR="00DA58B3" w:rsidRDefault="00953BDF">
      <w:pPr>
        <w:pStyle w:val="Tablecaption10"/>
        <w:numPr>
          <w:ilvl w:val="0"/>
          <w:numId w:val="1"/>
        </w:numPr>
        <w:shd w:val="clear" w:color="auto" w:fill="auto"/>
        <w:tabs>
          <w:tab w:val="left" w:pos="412"/>
          <w:tab w:val="left" w:pos="9759"/>
        </w:tabs>
        <w:ind w:left="111"/>
        <w:rPr>
          <w:sz w:val="32"/>
          <w:szCs w:val="32"/>
        </w:rPr>
      </w:pPr>
      <w:proofErr w:type="spellStart"/>
      <w:r>
        <w:t>Pidana</w:t>
      </w:r>
      <w:proofErr w:type="spellEnd"/>
      <w:r>
        <w:tab/>
      </w:r>
      <w:r>
        <w:rPr>
          <w:sz w:val="32"/>
          <w:szCs w:val="32"/>
        </w:rPr>
        <w:t xml:space="preserve">W </w:t>
      </w:r>
      <w:r>
        <w:rPr>
          <w:sz w:val="32"/>
          <w:szCs w:val="32"/>
          <w:lang w:val="zh-CN" w:eastAsia="zh-CN" w:bidi="zh-CN"/>
        </w:rPr>
        <w:t xml:space="preserve">: </w:t>
      </w:r>
      <w:proofErr w:type="spellStart"/>
      <w:r>
        <w:rPr>
          <w:sz w:val="32"/>
          <w:szCs w:val="32"/>
        </w:rPr>
        <w:t>Wajib</w:t>
      </w:r>
      <w:proofErr w:type="spellEnd"/>
      <w:r>
        <w:rPr>
          <w:sz w:val="32"/>
          <w:szCs w:val="32"/>
        </w:rPr>
        <w:t xml:space="preserve"> lulus </w:t>
      </w:r>
      <w:proofErr w:type="spellStart"/>
      <w:r>
        <w:rPr>
          <w:sz w:val="32"/>
          <w:szCs w:val="32"/>
        </w:rPr>
        <w:t>Matakuliah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tsb</w:t>
      </w:r>
      <w:proofErr w:type="spellEnd"/>
    </w:p>
    <w:p w:rsidR="00DA58B3" w:rsidRDefault="00953BDF">
      <w:pPr>
        <w:pStyle w:val="Tablecaption10"/>
        <w:numPr>
          <w:ilvl w:val="0"/>
          <w:numId w:val="1"/>
        </w:numPr>
        <w:shd w:val="clear" w:color="auto" w:fill="auto"/>
        <w:tabs>
          <w:tab w:val="left" w:pos="321"/>
        </w:tabs>
        <w:spacing w:line="221" w:lineRule="auto"/>
        <w:jc w:val="both"/>
      </w:pPr>
      <w:r>
        <w:t>HTN</w:t>
      </w:r>
    </w:p>
    <w:p w:rsidR="00DA58B3" w:rsidRDefault="00953BDF">
      <w:pPr>
        <w:pStyle w:val="Tablecaption10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 xml:space="preserve">H </w:t>
      </w:r>
      <w:proofErr w:type="spellStart"/>
      <w:r>
        <w:t>Keperdataan</w:t>
      </w:r>
      <w:proofErr w:type="spellEnd"/>
    </w:p>
    <w:p w:rsidR="00DA58B3" w:rsidRDefault="00953BDF">
      <w:pPr>
        <w:pStyle w:val="Tablecaption10"/>
        <w:shd w:val="clear" w:color="auto" w:fill="auto"/>
        <w:ind w:left="111"/>
      </w:pP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menyelelsaikan</w:t>
      </w:r>
      <w:proofErr w:type="spellEnd"/>
      <w:r>
        <w:t xml:space="preserve"> 7 </w:t>
      </w:r>
      <w:proofErr w:type="spellStart"/>
      <w:r>
        <w:t>matakuliah</w:t>
      </w:r>
      <w:proofErr w:type="spellEnd"/>
      <w:r>
        <w:t xml:space="preserve"> </w:t>
      </w:r>
      <w:proofErr w:type="spellStart"/>
      <w:r>
        <w:t>konsentr</w:t>
      </w:r>
      <w:proofErr w:type="spellEnd"/>
      <w:r>
        <w:t>;</w:t>
      </w:r>
      <w:r>
        <w:br w:type="page"/>
      </w:r>
    </w:p>
    <w:tbl>
      <w:tblPr>
        <w:tblW w:w="15506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1636"/>
        <w:gridCol w:w="1375"/>
        <w:gridCol w:w="6087"/>
        <w:gridCol w:w="982"/>
        <w:gridCol w:w="1440"/>
        <w:gridCol w:w="746"/>
        <w:gridCol w:w="694"/>
        <w:gridCol w:w="746"/>
        <w:gridCol w:w="936"/>
      </w:tblGrid>
      <w:tr w:rsidR="00DA58B3">
        <w:trPr>
          <w:trHeight w:hRule="exact" w:val="40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lastRenderedPageBreak/>
              <w:t>41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IHK3221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FILSAFATHUKUM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42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IHK3245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ACARA PERADILAN AGAMA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43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IHK3243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ACARA PERATUN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IHK6249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HUKUM DAN PEMBANGUNAN (</w:t>
            </w:r>
            <w:proofErr w:type="spellStart"/>
            <w:r>
              <w:rPr>
                <w:sz w:val="22"/>
                <w:szCs w:val="22"/>
              </w:rPr>
              <w:t>Peminatan</w:t>
            </w:r>
            <w:proofErr w:type="spellEnd"/>
            <w:r>
              <w:rPr>
                <w:sz w:val="22"/>
                <w:szCs w:val="22"/>
              </w:rPr>
              <w:t xml:space="preserve"> HTN)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68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45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IHK6256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  <w:spacing w:after="1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HUKUM EKONOMI INTERNASIONAL(</w:t>
            </w:r>
            <w:proofErr w:type="spellStart"/>
            <w:r>
              <w:rPr>
                <w:sz w:val="22"/>
                <w:szCs w:val="22"/>
              </w:rPr>
              <w:t>Peminatan</w:t>
            </w:r>
            <w:proofErr w:type="spellEnd"/>
            <w:r>
              <w:rPr>
                <w:sz w:val="22"/>
                <w:szCs w:val="22"/>
              </w:rPr>
              <w:t xml:space="preserve"> H.</w:t>
            </w:r>
          </w:p>
          <w:p w:rsidR="00DA58B3" w:rsidRDefault="00953BDF">
            <w:pPr>
              <w:pStyle w:val="Other10"/>
              <w:shd w:val="clear" w:color="auto" w:fill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Keperdataan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68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46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IHK6257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  <w:spacing w:line="341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HUKUM IN VESTAS 1 </w:t>
            </w:r>
            <w:r>
              <w:rPr>
                <w:sz w:val="22"/>
                <w:szCs w:val="22"/>
                <w:lang w:val="zh-CN" w:eastAsia="zh-CN" w:bidi="zh-CN"/>
              </w:rPr>
              <w:t xml:space="preserve">&amp; </w:t>
            </w:r>
            <w:r>
              <w:rPr>
                <w:sz w:val="22"/>
                <w:szCs w:val="22"/>
              </w:rPr>
              <w:t>PASAR MODAL (</w:t>
            </w:r>
            <w:proofErr w:type="spellStart"/>
            <w:r>
              <w:rPr>
                <w:sz w:val="22"/>
                <w:szCs w:val="22"/>
              </w:rPr>
              <w:t>Peminatan</w:t>
            </w:r>
            <w:proofErr w:type="spellEnd"/>
            <w:r>
              <w:rPr>
                <w:sz w:val="22"/>
                <w:szCs w:val="22"/>
              </w:rPr>
              <w:t xml:space="preserve"> H. </w:t>
            </w:r>
            <w:proofErr w:type="spellStart"/>
            <w:r>
              <w:rPr>
                <w:sz w:val="22"/>
                <w:szCs w:val="22"/>
              </w:rPr>
              <w:t>Keperdataan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68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47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IHK6263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  <w:spacing w:after="1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HUKUM KEJAHATAN INTERNASIONAL(</w:t>
            </w:r>
            <w:proofErr w:type="spellStart"/>
            <w:r>
              <w:rPr>
                <w:sz w:val="22"/>
                <w:szCs w:val="22"/>
              </w:rPr>
              <w:t>Peminatan</w:t>
            </w:r>
            <w:proofErr w:type="spellEnd"/>
            <w:r>
              <w:rPr>
                <w:sz w:val="22"/>
                <w:szCs w:val="22"/>
              </w:rPr>
              <w:t xml:space="preserve"> H.</w:t>
            </w:r>
          </w:p>
          <w:p w:rsidR="00DA58B3" w:rsidRDefault="00953BDF">
            <w:pPr>
              <w:pStyle w:val="Other10"/>
              <w:shd w:val="clear" w:color="auto" w:fill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Kepidanaan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7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48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IHK6250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  <w:spacing w:after="100"/>
              <w:jc w:val="left"/>
            </w:pPr>
            <w:r>
              <w:t>HUKUM KEPEGAWAIAN (</w:t>
            </w:r>
            <w:proofErr w:type="spellStart"/>
            <w:r>
              <w:t>Peminatan</w:t>
            </w:r>
            <w:proofErr w:type="spellEnd"/>
            <w:r>
              <w:t xml:space="preserve"> </w:t>
            </w:r>
            <w:proofErr w:type="spellStart"/>
            <w:r>
              <w:t>H.Tata</w:t>
            </w:r>
            <w:proofErr w:type="spellEnd"/>
          </w:p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Negara)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49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IHK6251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HUKUM KEPENDUDUKAN (</w:t>
            </w:r>
            <w:proofErr w:type="spellStart"/>
            <w:r>
              <w:rPr>
                <w:sz w:val="22"/>
                <w:szCs w:val="22"/>
              </w:rPr>
              <w:t>Peminatan</w:t>
            </w:r>
            <w:proofErr w:type="spellEnd"/>
            <w:r>
              <w:rPr>
                <w:sz w:val="22"/>
                <w:szCs w:val="22"/>
              </w:rPr>
              <w:t xml:space="preserve"> HTN)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50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IHK6265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HUKUM KESEHATAN (</w:t>
            </w:r>
            <w:proofErr w:type="spellStart"/>
            <w:r>
              <w:rPr>
                <w:sz w:val="22"/>
                <w:szCs w:val="22"/>
              </w:rPr>
              <w:t>Peminatan</w:t>
            </w:r>
            <w:proofErr w:type="spellEnd"/>
            <w:r>
              <w:rPr>
                <w:sz w:val="22"/>
                <w:szCs w:val="22"/>
              </w:rPr>
              <w:t xml:space="preserve"> H. </w:t>
            </w:r>
            <w:proofErr w:type="spellStart"/>
            <w:r>
              <w:rPr>
                <w:sz w:val="22"/>
                <w:szCs w:val="22"/>
              </w:rPr>
              <w:t>Kepidanaan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51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IHK3240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LINGKUNGAN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7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IHK6258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spacing w:line="341" w:lineRule="auto"/>
              <w:jc w:val="left"/>
            </w:pPr>
            <w:r>
              <w:t>HUKUM PENGANGKUTAN DAN ASURANSI (</w:t>
            </w:r>
            <w:proofErr w:type="spellStart"/>
            <w:r>
              <w:t>Peminatan</w:t>
            </w:r>
            <w:proofErr w:type="spellEnd"/>
            <w:r>
              <w:t xml:space="preserve"> H. </w:t>
            </w:r>
            <w:proofErr w:type="spellStart"/>
            <w:r>
              <w:t>Keperdataan</w:t>
            </w:r>
            <w:proofErr w:type="spellEnd"/>
            <w: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IHK6264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HUKUM PENINTENSIER (</w:t>
            </w:r>
            <w:proofErr w:type="spellStart"/>
            <w:r>
              <w:rPr>
                <w:sz w:val="22"/>
                <w:szCs w:val="22"/>
              </w:rPr>
              <w:t>Peminatan</w:t>
            </w:r>
            <w:proofErr w:type="spellEnd"/>
            <w:r>
              <w:rPr>
                <w:sz w:val="22"/>
                <w:szCs w:val="22"/>
              </w:rPr>
              <w:t xml:space="preserve"> H. </w:t>
            </w:r>
            <w:proofErr w:type="spellStart"/>
            <w:r>
              <w:rPr>
                <w:sz w:val="22"/>
                <w:szCs w:val="22"/>
              </w:rPr>
              <w:t>Kepidanaan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54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IHK3244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PERBURUHAN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IHK3241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PERTAMBANGAN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56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FSH3218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METODE PENELITIAN HUKUM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57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IHK3294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PERANCANGAN KONTRAK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58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FSH3203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TEKNIK PERUNDANG-UNDANGAN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59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IHK6259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 SYARIAH (</w:t>
            </w:r>
            <w:proofErr w:type="spellStart"/>
            <w:r>
              <w:rPr>
                <w:sz w:val="22"/>
                <w:szCs w:val="22"/>
              </w:rPr>
              <w:t>Peminatan</w:t>
            </w:r>
            <w:proofErr w:type="spellEnd"/>
            <w:r>
              <w:rPr>
                <w:sz w:val="22"/>
                <w:szCs w:val="22"/>
              </w:rPr>
              <w:t xml:space="preserve"> H. </w:t>
            </w:r>
            <w:proofErr w:type="spellStart"/>
            <w:r>
              <w:rPr>
                <w:sz w:val="22"/>
                <w:szCs w:val="22"/>
              </w:rPr>
              <w:t>Keperdataan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60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IHK5275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DAN KONSTITUSI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7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61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IHK6252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spacing w:line="341" w:lineRule="auto"/>
              <w:jc w:val="left"/>
            </w:pPr>
            <w:r>
              <w:t xml:space="preserve">HUKUM </w:t>
            </w:r>
            <w:r>
              <w:t>PEMERINTAHAN DAE RAH (</w:t>
            </w:r>
            <w:proofErr w:type="spellStart"/>
            <w:r>
              <w:t>Peminatan</w:t>
            </w:r>
            <w:proofErr w:type="spellEnd"/>
            <w:r>
              <w:t xml:space="preserve"> HTN)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62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IHK5284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Perizinan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63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IHK5288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HUKUM PERLINDUNGAN KONSUMEN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64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IHK6261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HUKUM PERUSAHAAN (</w:t>
            </w:r>
            <w:proofErr w:type="spellStart"/>
            <w:r>
              <w:rPr>
                <w:sz w:val="22"/>
                <w:szCs w:val="22"/>
              </w:rPr>
              <w:t>Peminatan</w:t>
            </w:r>
            <w:proofErr w:type="spellEnd"/>
            <w:r>
              <w:rPr>
                <w:sz w:val="22"/>
                <w:szCs w:val="22"/>
              </w:rPr>
              <w:t xml:space="preserve"> H. </w:t>
            </w:r>
            <w:proofErr w:type="spellStart"/>
            <w:r>
              <w:rPr>
                <w:sz w:val="22"/>
                <w:szCs w:val="22"/>
              </w:rPr>
              <w:t>Keperdataan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65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IHK5283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 xml:space="preserve">HUKUM </w:t>
            </w:r>
            <w:r>
              <w:t>PIDANA EKONOMI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7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66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IHK5268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spacing w:line="341" w:lineRule="auto"/>
              <w:jc w:val="left"/>
            </w:pPr>
            <w:r>
              <w:t>HUKUM PIDANA ISLAM (</w:t>
            </w:r>
            <w:proofErr w:type="spellStart"/>
            <w:r>
              <w:t>Fiqih</w:t>
            </w:r>
            <w:proofErr w:type="spellEnd"/>
            <w:r>
              <w:t xml:space="preserve"> </w:t>
            </w:r>
            <w:proofErr w:type="spellStart"/>
            <w:r>
              <w:t>Jinayah</w:t>
            </w:r>
            <w:proofErr w:type="spellEnd"/>
            <w:r>
              <w:t>) (</w:t>
            </w:r>
            <w:proofErr w:type="spellStart"/>
            <w:r>
              <w:t>Peminatan</w:t>
            </w:r>
            <w:proofErr w:type="spellEnd"/>
            <w:r>
              <w:t xml:space="preserve"> H. </w:t>
            </w:r>
            <w:proofErr w:type="spellStart"/>
            <w:r>
              <w:t>Kepidanaan</w:t>
            </w:r>
            <w:proofErr w:type="spellEnd"/>
            <w: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67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IHK6267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HUKUM PIDANA KORUPSI (</w:t>
            </w:r>
            <w:proofErr w:type="spellStart"/>
            <w:r>
              <w:rPr>
                <w:sz w:val="22"/>
                <w:szCs w:val="22"/>
              </w:rPr>
              <w:t>Peminatan</w:t>
            </w:r>
            <w:proofErr w:type="spellEnd"/>
            <w:r>
              <w:rPr>
                <w:sz w:val="22"/>
                <w:szCs w:val="22"/>
              </w:rPr>
              <w:t xml:space="preserve"> H. </w:t>
            </w:r>
            <w:proofErr w:type="spellStart"/>
            <w:r>
              <w:rPr>
                <w:sz w:val="22"/>
                <w:szCs w:val="22"/>
              </w:rPr>
              <w:t>Kepidanaan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68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IHK5278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ILMU FALAK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69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IHK5274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proofErr w:type="spellStart"/>
            <w:r>
              <w:t>Kepaniteraan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70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UIN0210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KEWIRAUSAHAAN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71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IHK5295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72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IHK6266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KRIMINOLOGI (</w:t>
            </w:r>
            <w:proofErr w:type="spellStart"/>
            <w:r>
              <w:t>Peminatan</w:t>
            </w:r>
            <w:proofErr w:type="spellEnd"/>
            <w:r>
              <w:t xml:space="preserve"> H. </w:t>
            </w:r>
            <w:proofErr w:type="spellStart"/>
            <w:r>
              <w:t>Kepidanaan</w:t>
            </w:r>
            <w:proofErr w:type="spellEnd"/>
            <w: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IHK5289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LOGIKA HUKUM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7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74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IHK6260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spacing w:line="341" w:lineRule="auto"/>
              <w:jc w:val="left"/>
            </w:pPr>
            <w:r>
              <w:t>PENYELESAIAN SENGKETA NON LEGITASI (</w:t>
            </w:r>
            <w:proofErr w:type="spellStart"/>
            <w:r>
              <w:t>Peminatan</w:t>
            </w:r>
            <w:proofErr w:type="spellEnd"/>
            <w:r>
              <w:t xml:space="preserve"> H. </w:t>
            </w:r>
            <w:proofErr w:type="spellStart"/>
            <w:r>
              <w:t>Keperdataan</w:t>
            </w:r>
            <w:proofErr w:type="spellEnd"/>
            <w: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7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75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IHK6254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spacing w:after="100"/>
              <w:jc w:val="left"/>
            </w:pPr>
            <w:r>
              <w:t>PERBANDINGAN HUKUM ADMINISTRASI</w:t>
            </w:r>
          </w:p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NEGARA (</w:t>
            </w:r>
            <w:proofErr w:type="spellStart"/>
            <w:r>
              <w:t>Peminatan</w:t>
            </w:r>
            <w:proofErr w:type="spellEnd"/>
            <w:r>
              <w:t xml:space="preserve"> HTN)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7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IHK6253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spacing w:line="341" w:lineRule="auto"/>
              <w:jc w:val="left"/>
            </w:pPr>
            <w:r>
              <w:t>PERBANDINGAN HUKUM TATA NEGARA (</w:t>
            </w:r>
            <w:proofErr w:type="spellStart"/>
            <w:r>
              <w:t>Peminatan</w:t>
            </w:r>
            <w:proofErr w:type="spellEnd"/>
            <w:r>
              <w:t xml:space="preserve"> HTN)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77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IHK5270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Bantuan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4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280"/>
              <w:jc w:val="both"/>
            </w:pPr>
            <w:r>
              <w:t>78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IHK5287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SOSIOLOGI HUKUM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</w:tbl>
    <w:p w:rsidR="00DA58B3" w:rsidRDefault="00953BDF">
      <w:pPr>
        <w:pStyle w:val="Bodytext10"/>
        <w:shd w:val="clear" w:color="auto" w:fill="auto"/>
        <w:spacing w:after="0" w:line="276" w:lineRule="auto"/>
        <w:ind w:left="160" w:firstLine="20"/>
      </w:pPr>
      <w:proofErr w:type="spellStart"/>
      <w:r>
        <w:t>Matakuliah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Peminatan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7 </w:t>
      </w:r>
      <w:proofErr w:type="spellStart"/>
      <w:r>
        <w:t>matakuliah</w:t>
      </w:r>
      <w:proofErr w:type="spellEnd"/>
      <w:r>
        <w:t xml:space="preserve"> di semester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ganjil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genap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lulus </w:t>
      </w:r>
      <w:proofErr w:type="spellStart"/>
      <w:r>
        <w:t>matakuliah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(P) </w:t>
      </w:r>
      <w:proofErr w:type="spellStart"/>
      <w:r>
        <w:t>sebanyak</w:t>
      </w:r>
      <w:proofErr w:type="spellEnd"/>
      <w:r>
        <w:t xml:space="preserve"> 7 </w:t>
      </w:r>
      <w:proofErr w:type="spellStart"/>
      <w:r>
        <w:t>matakuliah</w:t>
      </w:r>
      <w:proofErr w:type="spellEnd"/>
      <w:r>
        <w:br w:type="page"/>
      </w:r>
    </w:p>
    <w:tbl>
      <w:tblPr>
        <w:tblW w:w="15506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1636"/>
        <w:gridCol w:w="1375"/>
        <w:gridCol w:w="6087"/>
        <w:gridCol w:w="982"/>
        <w:gridCol w:w="1440"/>
        <w:gridCol w:w="746"/>
        <w:gridCol w:w="694"/>
        <w:gridCol w:w="746"/>
        <w:gridCol w:w="936"/>
      </w:tblGrid>
      <w:tr w:rsidR="00DA58B3">
        <w:trPr>
          <w:trHeight w:hRule="exact" w:val="40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lastRenderedPageBreak/>
              <w:t>79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IHK5294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both"/>
            </w:pPr>
            <w:proofErr w:type="spellStart"/>
            <w:r>
              <w:t>Fikih</w:t>
            </w:r>
            <w:proofErr w:type="spellEnd"/>
            <w:r>
              <w:t xml:space="preserve"> </w:t>
            </w:r>
            <w:proofErr w:type="spellStart"/>
            <w:r>
              <w:t>Peradilan</w:t>
            </w:r>
            <w:proofErr w:type="spellEnd"/>
            <w:r>
              <w:t xml:space="preserve"> </w:t>
            </w:r>
            <w:r>
              <w:rPr>
                <w:lang w:val="zh-CN" w:eastAsia="zh-CN" w:bidi="zh-CN"/>
              </w:rPr>
              <w:t xml:space="preserve">/ </w:t>
            </w:r>
            <w:r>
              <w:t>Al-</w:t>
            </w:r>
            <w:proofErr w:type="spellStart"/>
            <w:r>
              <w:t>Qada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80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IHK5276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both"/>
            </w:pPr>
            <w:proofErr w:type="spellStart"/>
            <w:r>
              <w:t>Hukum</w:t>
            </w:r>
            <w:proofErr w:type="spellEnd"/>
            <w:r>
              <w:t xml:space="preserve"> Acara </w:t>
            </w:r>
            <w:proofErr w:type="spellStart"/>
            <w:r>
              <w:t>Mahkamah</w:t>
            </w:r>
            <w:proofErr w:type="spellEnd"/>
            <w:r>
              <w:t xml:space="preserve"> </w:t>
            </w:r>
            <w:proofErr w:type="spellStart"/>
            <w:r>
              <w:t>Konstitusi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81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IHK5281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both"/>
            </w:pP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Negara </w:t>
            </w:r>
            <w:proofErr w:type="spellStart"/>
            <w:r>
              <w:t>dan</w:t>
            </w:r>
            <w:proofErr w:type="spellEnd"/>
            <w:r>
              <w:t xml:space="preserve"> Daerah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82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IHK5279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both"/>
            </w:pP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83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IHK5293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both"/>
            </w:pPr>
            <w:r>
              <w:t>HUKUM DAN POLITIK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84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IHK5280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both"/>
            </w:pP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Diplomatik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Konsuler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85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IHK5282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both"/>
            </w:pP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Persaingan</w:t>
            </w:r>
            <w:proofErr w:type="spellEnd"/>
            <w:r>
              <w:t xml:space="preserve"> Usaha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IHK5291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HUKUM TELEKOMUNIKASI DAN INFORMATIKA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87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IHK5290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both"/>
            </w:pPr>
            <w:proofErr w:type="spellStart"/>
            <w:r>
              <w:t>Kapita</w:t>
            </w:r>
            <w:proofErr w:type="spellEnd"/>
            <w:r>
              <w:t xml:space="preserve"> </w:t>
            </w:r>
            <w:proofErr w:type="spellStart"/>
            <w:r>
              <w:t>Selekta</w:t>
            </w:r>
            <w:proofErr w:type="spellEnd"/>
            <w:r>
              <w:t xml:space="preserve"> H. </w:t>
            </w:r>
            <w:proofErr w:type="spellStart"/>
            <w:r>
              <w:t>Administrasi</w:t>
            </w:r>
            <w:proofErr w:type="spellEnd"/>
            <w:r>
              <w:t xml:space="preserve"> Negara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88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IHK5292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both"/>
            </w:pPr>
            <w:proofErr w:type="spellStart"/>
            <w:r>
              <w:t>Perbandingan</w:t>
            </w:r>
            <w:proofErr w:type="spellEnd"/>
            <w:r>
              <w:t xml:space="preserve"> KUHP </w:t>
            </w:r>
            <w:proofErr w:type="spellStart"/>
            <w:r>
              <w:t>dan</w:t>
            </w:r>
            <w:proofErr w:type="spellEnd"/>
            <w:r>
              <w:t xml:space="preserve"> KUHPM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89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IHK5271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both"/>
            </w:pP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Bantuan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90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IHK5272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both"/>
            </w:pP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Bantuan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Kewarisan</w:t>
            </w:r>
            <w:proofErr w:type="spellEnd"/>
            <w:r>
              <w:t xml:space="preserve"> Islam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91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IHK5273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both"/>
            </w:pP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Acara </w:t>
            </w:r>
            <w:proofErr w:type="spellStart"/>
            <w:r>
              <w:t>Peradilan</w:t>
            </w:r>
            <w:proofErr w:type="spellEnd"/>
            <w:r>
              <w:t xml:space="preserve"> Agama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92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IHK4296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PRAKTEK PEARADILAN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93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IHK4495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PRAKTEK PERADILAN SEMU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94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UIN0411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KULIAH KERJA NYATA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3" w:rsidRDefault="00DA58B3">
            <w:pPr>
              <w:pStyle w:val="Other10"/>
              <w:shd w:val="clear" w:color="auto" w:fill="auto"/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3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300"/>
              <w:jc w:val="both"/>
            </w:pPr>
            <w:r>
              <w:t>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</w:pPr>
            <w: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ind w:firstLine="160"/>
              <w:jc w:val="both"/>
            </w:pPr>
            <w:r>
              <w:t>IHK4697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jc w:val="left"/>
            </w:pPr>
            <w:r>
              <w:t>SKRIPSI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B3" w:rsidRDefault="00953BDF">
            <w:pPr>
              <w:pStyle w:val="Other10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B3" w:rsidRDefault="00953BDF">
            <w:pPr>
              <w:pStyle w:val="Other10"/>
              <w:shd w:val="clear" w:color="auto" w:fill="auto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  <w:tr w:rsidR="00DA58B3">
        <w:trPr>
          <w:trHeight w:hRule="exact" w:val="412"/>
          <w:jc w:val="center"/>
        </w:trPr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  <w:ind w:left="3500"/>
              <w:jc w:val="lef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Jumlah</w:t>
            </w:r>
            <w:proofErr w:type="spellEnd"/>
            <w:r>
              <w:rPr>
                <w:sz w:val="32"/>
                <w:szCs w:val="32"/>
              </w:rPr>
              <w:t xml:space="preserve"> SKS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B3" w:rsidRDefault="00953BDF">
            <w:pPr>
              <w:pStyle w:val="Other10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8B3" w:rsidRDefault="00DA58B3">
            <w:pPr>
              <w:rPr>
                <w:sz w:val="10"/>
                <w:szCs w:val="10"/>
              </w:rPr>
            </w:pPr>
          </w:p>
        </w:tc>
      </w:tr>
    </w:tbl>
    <w:p w:rsidR="00DA58B3" w:rsidRDefault="00DA58B3">
      <w:pPr>
        <w:spacing w:after="439" w:line="1" w:lineRule="exact"/>
      </w:pPr>
    </w:p>
    <w:p w:rsidR="00DA58B3" w:rsidRDefault="00953BDF">
      <w:pPr>
        <w:pStyle w:val="Bodytext20"/>
        <w:shd w:val="clear" w:color="auto" w:fill="auto"/>
        <w:tabs>
          <w:tab w:val="left" w:pos="1440"/>
        </w:tabs>
        <w:spacing w:after="0"/>
      </w:pPr>
      <w:proofErr w:type="spellStart"/>
      <w:r>
        <w:rPr>
          <w:b w:val="0"/>
          <w:bCs w:val="0"/>
        </w:rPr>
        <w:t>Ket</w:t>
      </w:r>
      <w:proofErr w:type="spellEnd"/>
      <w:r>
        <w:rPr>
          <w:b w:val="0"/>
          <w:bCs w:val="0"/>
        </w:rPr>
        <w:tab/>
      </w:r>
      <w:r>
        <w:rPr>
          <w:b w:val="0"/>
          <w:bCs w:val="0"/>
          <w:lang w:val="zh-CN" w:eastAsia="zh-CN" w:bidi="zh-CN"/>
        </w:rPr>
        <w:t xml:space="preserve">: </w:t>
      </w:r>
      <w:r>
        <w:rPr>
          <w:b w:val="0"/>
          <w:bCs w:val="0"/>
        </w:rPr>
        <w:t xml:space="preserve">SETOR KE </w:t>
      </w:r>
      <w:r>
        <w:rPr>
          <w:b w:val="0"/>
          <w:bCs w:val="0"/>
        </w:rPr>
        <w:t>STAFJURUSAN</w:t>
      </w:r>
    </w:p>
    <w:p w:rsidR="00DA58B3" w:rsidRDefault="00953BDF">
      <w:pPr>
        <w:pStyle w:val="Bodytext10"/>
        <w:shd w:val="clear" w:color="auto" w:fill="auto"/>
        <w:spacing w:after="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</w:t>
      </w:r>
      <w:proofErr w:type="spellStart"/>
      <w:r>
        <w:t>transkip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jurusan</w:t>
      </w:r>
      <w:proofErr w:type="spellEnd"/>
    </w:p>
    <w:p w:rsidR="00DA58B3" w:rsidRDefault="00953BDF">
      <w:pPr>
        <w:pStyle w:val="Bodytext10"/>
        <w:shd w:val="clear" w:color="auto" w:fill="auto"/>
        <w:spacing w:after="0" w:line="216" w:lineRule="auto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diverifikasi</w:t>
      </w:r>
      <w:proofErr w:type="spellEnd"/>
      <w:r>
        <w:t xml:space="preserve"> </w:t>
      </w:r>
      <w:proofErr w:type="spellStart"/>
      <w:r>
        <w:t>nilainya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. </w:t>
      </w:r>
      <w:proofErr w:type="spellStart"/>
      <w:r>
        <w:t>Jumlah</w:t>
      </w:r>
      <w:proofErr w:type="spellEnd"/>
      <w:r>
        <w:t xml:space="preserve"> SKS </w:t>
      </w:r>
      <w:proofErr w:type="spellStart"/>
      <w:r>
        <w:t>untuk</w:t>
      </w:r>
      <w:proofErr w:type="spellEnd"/>
    </w:p>
    <w:p w:rsidR="00DA58B3" w:rsidRDefault="00953BDF">
      <w:pPr>
        <w:pStyle w:val="Bodytext10"/>
        <w:shd w:val="clear" w:color="auto" w:fill="auto"/>
        <w:spacing w:after="280" w:line="216" w:lineRule="auto"/>
      </w:pPr>
      <w:proofErr w:type="spellStart"/>
      <w:r>
        <w:t>Ujian</w:t>
      </w:r>
      <w:proofErr w:type="spellEnd"/>
      <w:r>
        <w:t xml:space="preserve"> </w:t>
      </w:r>
      <w:proofErr w:type="spellStart"/>
      <w:r>
        <w:t>Munaqsyah</w:t>
      </w:r>
      <w:proofErr w:type="spellEnd"/>
      <w:r>
        <w:t xml:space="preserve"> 149 SKS,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Konfrenship</w:t>
      </w:r>
      <w:proofErr w:type="spellEnd"/>
      <w:r>
        <w:t xml:space="preserve"> 143 SKS</w:t>
      </w:r>
    </w:p>
    <w:p w:rsidR="00DA58B3" w:rsidRDefault="00953BDF">
      <w:pPr>
        <w:pStyle w:val="Bodytext10"/>
        <w:shd w:val="clear" w:color="auto" w:fill="auto"/>
        <w:spacing w:after="0"/>
        <w:ind w:left="11140"/>
      </w:pPr>
      <w:proofErr w:type="spellStart"/>
      <w:r>
        <w:t>Samata</w:t>
      </w:r>
      <w:proofErr w:type="spellEnd"/>
      <w:r>
        <w:t>,</w:t>
      </w:r>
    </w:p>
    <w:p w:rsidR="00DA58B3" w:rsidRDefault="00953BDF">
      <w:pPr>
        <w:pStyle w:val="Bodytext10"/>
        <w:shd w:val="clear" w:color="auto" w:fill="auto"/>
        <w:spacing w:after="1340"/>
        <w:ind w:left="11140"/>
      </w:pP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llmu</w:t>
      </w:r>
      <w:proofErr w:type="spellEnd"/>
      <w:r>
        <w:t xml:space="preserve"> </w:t>
      </w:r>
      <w:proofErr w:type="spellStart"/>
      <w:r>
        <w:t>Hukum</w:t>
      </w:r>
      <w:proofErr w:type="spellEnd"/>
    </w:p>
    <w:p w:rsidR="00DA58B3" w:rsidRDefault="00953BDF">
      <w:pPr>
        <w:pStyle w:val="Bodytext10"/>
        <w:shd w:val="clear" w:color="auto" w:fill="auto"/>
        <w:spacing w:after="140"/>
        <w:ind w:left="11140"/>
      </w:pPr>
      <w:proofErr w:type="spellStart"/>
      <w:r>
        <w:t>Dr</w:t>
      </w:r>
      <w:proofErr w:type="spellEnd"/>
      <w:r>
        <w:t xml:space="preserve"> Rahman </w:t>
      </w:r>
      <w:proofErr w:type="spellStart"/>
      <w:r>
        <w:t>Syamsuddin</w:t>
      </w:r>
      <w:proofErr w:type="spellEnd"/>
      <w:r>
        <w:t xml:space="preserve"> S.H.,M.</w:t>
      </w:r>
    </w:p>
    <w:p w:rsidR="00DA58B3" w:rsidRDefault="00953BDF">
      <w:pPr>
        <w:pStyle w:val="Bodytext10"/>
        <w:shd w:val="clear" w:color="auto" w:fill="auto"/>
        <w:spacing w:after="80"/>
        <w:ind w:left="11140"/>
      </w:pPr>
      <w:r>
        <w:t>NIP. 19821207 200901 1 0</w:t>
      </w:r>
    </w:p>
    <w:p w:rsidR="00DA58B3" w:rsidRDefault="00953BDF">
      <w:pPr>
        <w:pStyle w:val="Bodytext10"/>
        <w:shd w:val="clear" w:color="auto" w:fill="auto"/>
        <w:spacing w:after="140" w:line="214" w:lineRule="auto"/>
        <w:ind w:firstLine="640"/>
      </w:pPr>
      <w:proofErr w:type="spellStart"/>
      <w:r>
        <w:t>Samata</w:t>
      </w:r>
      <w:proofErr w:type="spellEnd"/>
      <w:r>
        <w:t>,</w:t>
      </w:r>
    </w:p>
    <w:p w:rsidR="00DA58B3" w:rsidRDefault="00953BDF">
      <w:pPr>
        <w:pStyle w:val="Bodytext10"/>
        <w:shd w:val="clear" w:color="auto" w:fill="auto"/>
        <w:spacing w:after="1340" w:line="214" w:lineRule="auto"/>
        <w:ind w:left="640" w:firstLine="20"/>
      </w:pPr>
      <w:proofErr w:type="spellStart"/>
      <w:r>
        <w:t>Telah</w:t>
      </w:r>
      <w:proofErr w:type="spellEnd"/>
      <w:r>
        <w:t xml:space="preserve"> </w:t>
      </w:r>
      <w:proofErr w:type="spellStart"/>
      <w:r>
        <w:t>diverifikasi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llmu</w:t>
      </w:r>
      <w:proofErr w:type="spellEnd"/>
      <w:r>
        <w:t xml:space="preserve"> </w:t>
      </w:r>
      <w:proofErr w:type="spellStart"/>
      <w:r>
        <w:t>Hukum</w:t>
      </w:r>
      <w:proofErr w:type="spellEnd"/>
    </w:p>
    <w:p w:rsidR="00DA58B3" w:rsidRDefault="00953BDF">
      <w:pPr>
        <w:pStyle w:val="Bodytext10"/>
        <w:shd w:val="clear" w:color="auto" w:fill="auto"/>
        <w:spacing w:after="200"/>
        <w:ind w:left="640" w:firstLine="20"/>
      </w:pPr>
      <w:proofErr w:type="spellStart"/>
      <w:r>
        <w:t>Herawaty</w:t>
      </w:r>
      <w:proofErr w:type="spellEnd"/>
      <w:r>
        <w:t xml:space="preserve"> S.H.</w:t>
      </w:r>
    </w:p>
    <w:sectPr w:rsidR="00DA58B3">
      <w:pgSz w:w="16691" w:h="21600"/>
      <w:pgMar w:top="1312" w:right="524" w:bottom="0" w:left="661" w:header="884" w:footer="3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475F2"/>
    <w:multiLevelType w:val="singleLevel"/>
    <w:tmpl w:val="5F4475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B3"/>
    <w:rsid w:val="007F1DE8"/>
    <w:rsid w:val="00953BDF"/>
    <w:rsid w:val="009D6661"/>
    <w:rsid w:val="00B53E89"/>
    <w:rsid w:val="00B81CD8"/>
    <w:rsid w:val="00D71F61"/>
    <w:rsid w:val="00DA58B3"/>
    <w:rsid w:val="00E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6175BE"/>
  <w15:docId w15:val="{A054BB3E-6917-F04D-AB4C-5A96019F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color w:val="000000"/>
      <w:sz w:val="24"/>
      <w:szCs w:val="24"/>
      <w:lang w:val="en-US" w:eastAsia="en-US" w:bidi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Bodytext1">
    <w:name w:val="Body text|1_"/>
    <w:basedOn w:val="FontParagrafDefault"/>
    <w:link w:val="Bodytext10"/>
    <w:qFormat/>
    <w:rPr>
      <w:rFonts w:ascii="Arial" w:eastAsia="Arial" w:hAnsi="Arial" w:cs="Arial"/>
      <w:sz w:val="32"/>
      <w:szCs w:val="32"/>
      <w:u w:val="none"/>
    </w:rPr>
  </w:style>
  <w:style w:type="paragraph" w:customStyle="1" w:styleId="Bodytext10">
    <w:name w:val="Body text|1"/>
    <w:basedOn w:val="Normal"/>
    <w:link w:val="Bodytext1"/>
    <w:qFormat/>
    <w:pPr>
      <w:shd w:val="clear" w:color="auto" w:fill="FFFFFF"/>
      <w:spacing w:after="170"/>
    </w:pPr>
    <w:rPr>
      <w:rFonts w:ascii="Arial" w:eastAsia="Arial" w:hAnsi="Arial" w:cs="Arial"/>
      <w:sz w:val="32"/>
      <w:szCs w:val="32"/>
    </w:rPr>
  </w:style>
  <w:style w:type="character" w:customStyle="1" w:styleId="Bodytext2">
    <w:name w:val="Body text|2_"/>
    <w:basedOn w:val="FontParagrafDefault"/>
    <w:link w:val="Bodytext20"/>
    <w:qFormat/>
    <w:rPr>
      <w:rFonts w:ascii="Arial" w:eastAsia="Arial" w:hAnsi="Arial" w:cs="Arial"/>
      <w:b/>
      <w:bCs/>
      <w:u w:val="none"/>
    </w:rPr>
  </w:style>
  <w:style w:type="paragraph" w:customStyle="1" w:styleId="Bodytext20">
    <w:name w:val="Body text|2"/>
    <w:basedOn w:val="Normal"/>
    <w:link w:val="Bodytext2"/>
    <w:qFormat/>
    <w:pPr>
      <w:shd w:val="clear" w:color="auto" w:fill="FFFFFF"/>
      <w:spacing w:after="60"/>
    </w:pPr>
    <w:rPr>
      <w:rFonts w:ascii="Arial" w:eastAsia="Arial" w:hAnsi="Arial" w:cs="Arial"/>
      <w:b/>
      <w:bCs/>
    </w:rPr>
  </w:style>
  <w:style w:type="character" w:customStyle="1" w:styleId="Tablecaption1">
    <w:name w:val="Table caption|1_"/>
    <w:basedOn w:val="FontParagrafDefault"/>
    <w:link w:val="Tablecaption10"/>
    <w:qFormat/>
    <w:rPr>
      <w:rFonts w:ascii="Arial" w:eastAsia="Arial" w:hAnsi="Arial" w:cs="Arial"/>
      <w:u w:val="none"/>
    </w:rPr>
  </w:style>
  <w:style w:type="paragraph" w:customStyle="1" w:styleId="Tablecaption10">
    <w:name w:val="Table caption|1"/>
    <w:basedOn w:val="Normal"/>
    <w:link w:val="Tablecaption1"/>
    <w:qFormat/>
    <w:pPr>
      <w:shd w:val="clear" w:color="auto" w:fill="FFFFFF"/>
    </w:pPr>
    <w:rPr>
      <w:rFonts w:ascii="Arial" w:eastAsia="Arial" w:hAnsi="Arial" w:cs="Arial"/>
    </w:rPr>
  </w:style>
  <w:style w:type="character" w:customStyle="1" w:styleId="Other1">
    <w:name w:val="Other|1_"/>
    <w:basedOn w:val="FontParagrafDefault"/>
    <w:link w:val="Other10"/>
    <w:qFormat/>
    <w:rPr>
      <w:rFonts w:ascii="Arial" w:eastAsia="Arial" w:hAnsi="Arial" w:cs="Arial"/>
      <w:u w:val="none"/>
    </w:rPr>
  </w:style>
  <w:style w:type="paragraph" w:customStyle="1" w:styleId="Other10">
    <w:name w:val="Other|1"/>
    <w:basedOn w:val="Normal"/>
    <w:link w:val="Other1"/>
    <w:qFormat/>
    <w:pPr>
      <w:shd w:val="clear" w:color="auto" w:fill="FFFFFF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c643e4d56f54a2b13c60644d12836a8a94d502bf038cb22b86a2dd5701b6add2.xlsx</dc:title>
  <dc:creator>Work4</dc:creator>
  <cp:lastModifiedBy>rahman.syamsuddin@uin-alauddin.ac.id</cp:lastModifiedBy>
  <cp:revision>2</cp:revision>
  <dcterms:created xsi:type="dcterms:W3CDTF">2021-02-07T10:47:00Z</dcterms:created>
  <dcterms:modified xsi:type="dcterms:W3CDTF">2021-02-07T10:47:00Z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3081-10.10.1</vt:lpwstr>
  </property>
</Properties>
</file>